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40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40"/>
          <w:szCs w:val="40"/>
        </w:rPr>
      </w:pPr>
      <w:r>
        <w:rPr>
          <w:rFonts w:ascii="Times New Roman" w:hAnsi="Times New Roman" w:cs="Times New Roman"/>
          <w:b/>
          <w:snapToGrid w:val="0"/>
          <w:sz w:val="40"/>
          <w:szCs w:val="40"/>
        </w:rPr>
        <w:t xml:space="preserve">                </w:t>
      </w:r>
      <w:r w:rsidR="005C7740">
        <w:rPr>
          <w:rFonts w:ascii="Times New Roman" w:hAnsi="Times New Roman" w:cs="Times New Roman"/>
          <w:b/>
          <w:snapToGrid w:val="0"/>
          <w:sz w:val="40"/>
          <w:szCs w:val="40"/>
        </w:rPr>
        <w:tab/>
      </w:r>
      <w:r w:rsidR="005C7740">
        <w:rPr>
          <w:rFonts w:ascii="Times New Roman" w:hAnsi="Times New Roman" w:cs="Times New Roman"/>
          <w:b/>
          <w:snapToGrid w:val="0"/>
          <w:sz w:val="40"/>
          <w:szCs w:val="40"/>
        </w:rPr>
        <w:tab/>
        <w:t>N  Á  V  R  H</w:t>
      </w:r>
    </w:p>
    <w:p w:rsidR="005C7740" w:rsidRDefault="005C7740" w:rsidP="005C774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napToGrid w:val="0"/>
          <w:sz w:val="40"/>
          <w:szCs w:val="40"/>
        </w:rPr>
      </w:pPr>
    </w:p>
    <w:p w:rsidR="0029061C" w:rsidRPr="00295A52" w:rsidRDefault="0029061C" w:rsidP="005C774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napToGrid w:val="0"/>
          <w:sz w:val="40"/>
          <w:szCs w:val="40"/>
        </w:rPr>
      </w:pPr>
      <w:r>
        <w:rPr>
          <w:rFonts w:ascii="Times New Roman" w:hAnsi="Times New Roman" w:cs="Times New Roman"/>
          <w:b/>
          <w:snapToGrid w:val="0"/>
          <w:sz w:val="40"/>
          <w:szCs w:val="40"/>
        </w:rPr>
        <w:t xml:space="preserve"> </w:t>
      </w:r>
      <w:r w:rsidRPr="00295A52">
        <w:rPr>
          <w:rFonts w:ascii="Times New Roman" w:hAnsi="Times New Roman" w:cs="Times New Roman"/>
          <w:b/>
          <w:snapToGrid w:val="0"/>
          <w:sz w:val="40"/>
          <w:szCs w:val="40"/>
        </w:rPr>
        <w:t>Všeobecne záväzné nariadenie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295A52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                    obce </w:t>
      </w:r>
      <w:r w:rsidR="003570D6">
        <w:rPr>
          <w:rFonts w:ascii="Times New Roman" w:hAnsi="Times New Roman" w:cs="Times New Roman"/>
          <w:b/>
          <w:snapToGrid w:val="0"/>
          <w:sz w:val="32"/>
          <w:szCs w:val="32"/>
        </w:rPr>
        <w:t>Holiša</w:t>
      </w:r>
      <w:r>
        <w:rPr>
          <w:rFonts w:ascii="Times New Roman" w:hAnsi="Times New Roman" w:cs="Times New Roman"/>
          <w:b/>
          <w:snapToGrid w:val="0"/>
          <w:sz w:val="32"/>
          <w:szCs w:val="32"/>
        </w:rPr>
        <w:t xml:space="preserve">, </w:t>
      </w:r>
      <w:r w:rsidRPr="00295A52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č. </w:t>
      </w:r>
      <w:r w:rsidR="00B71922">
        <w:rPr>
          <w:rFonts w:ascii="Times New Roman" w:hAnsi="Times New Roman" w:cs="Times New Roman"/>
          <w:b/>
          <w:snapToGrid w:val="0"/>
          <w:sz w:val="32"/>
          <w:szCs w:val="32"/>
        </w:rPr>
        <w:t>1/</w:t>
      </w:r>
      <w:bookmarkStart w:id="0" w:name="_GoBack"/>
      <w:bookmarkEnd w:id="0"/>
      <w:r w:rsidRPr="00295A52">
        <w:rPr>
          <w:rFonts w:ascii="Times New Roman" w:hAnsi="Times New Roman" w:cs="Times New Roman"/>
          <w:b/>
          <w:snapToGrid w:val="0"/>
          <w:sz w:val="32"/>
          <w:szCs w:val="32"/>
        </w:rPr>
        <w:t>202</w:t>
      </w:r>
      <w:r w:rsidR="003570D6">
        <w:rPr>
          <w:rFonts w:ascii="Times New Roman" w:hAnsi="Times New Roman" w:cs="Times New Roman"/>
          <w:b/>
          <w:snapToGrid w:val="0"/>
          <w:sz w:val="32"/>
          <w:szCs w:val="32"/>
        </w:rPr>
        <w:t>4</w:t>
      </w:r>
    </w:p>
    <w:p w:rsidR="0029061C" w:rsidRPr="00295A52" w:rsidRDefault="0029061C" w:rsidP="0029061C">
      <w:pPr>
        <w:spacing w:after="0" w:line="120" w:lineRule="auto"/>
        <w:jc w:val="both"/>
        <w:rPr>
          <w:rFonts w:ascii="Times New Roman" w:hAnsi="Times New Roman" w:cs="Times New Roman"/>
          <w:b/>
          <w:snapToGrid w:val="0"/>
          <w:sz w:val="32"/>
          <w:szCs w:val="32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95A5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Pr="00295A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o určení spádovej materskej školy v zriaďovateľskej pôsobnosti obce 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___________________________________________________________________________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O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becné zastupiteľstvo v </w:t>
      </w:r>
      <w:r w:rsidR="003570D6">
        <w:rPr>
          <w:rFonts w:ascii="Times New Roman" w:hAnsi="Times New Roman" w:cs="Times New Roman"/>
          <w:b/>
          <w:snapToGrid w:val="0"/>
          <w:sz w:val="24"/>
          <w:szCs w:val="24"/>
        </w:rPr>
        <w:t>Holiši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na svojom zasadnutí dňa .</w:t>
      </w:r>
      <w:r w:rsidR="00181F34">
        <w:rPr>
          <w:rFonts w:ascii="Times New Roman" w:hAnsi="Times New Roman" w:cs="Times New Roman"/>
          <w:b/>
          <w:snapToGrid w:val="0"/>
          <w:sz w:val="24"/>
          <w:szCs w:val="24"/>
        </w:rPr>
        <w:t>.....</w:t>
      </w:r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............., v súlade s ustanovením § 6 ods. 2 zákona  č. 369/1990 Zb. o obecnom zriadení v znení neskorších  predpisov a ustanovením § 8a  zákona NR SR  č. 596/2003 </w:t>
      </w:r>
      <w:proofErr w:type="spellStart"/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>Z.z</w:t>
      </w:r>
      <w:proofErr w:type="spellEnd"/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>. o o štátnej správ v školstve a školskej samospráve a o zmene a doplnení niektorých zákonov, určuje spádovú materskú školu v zriaďovateľskej pôsobnosti obce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pre deti s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 povinným predprimárnym vzdelávaním s </w:t>
      </w:r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>trvalým pobytom v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 </w:t>
      </w:r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>obci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ach patriacich do spádovej MŠ.</w:t>
      </w:r>
      <w:r w:rsidRPr="00295A5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Čl. 1</w:t>
      </w:r>
    </w:p>
    <w:p w:rsidR="0029061C" w:rsidRDefault="0029061C" w:rsidP="0029061C">
      <w:pPr>
        <w:pStyle w:val="Nadpis1"/>
        <w:spacing w:before="0"/>
        <w:jc w:val="both"/>
        <w:rPr>
          <w:szCs w:val="24"/>
          <w:lang w:val="sk-SK"/>
        </w:rPr>
      </w:pPr>
      <w:r w:rsidRPr="00295A52">
        <w:rPr>
          <w:szCs w:val="24"/>
          <w:lang w:val="sk-SK"/>
        </w:rPr>
        <w:t xml:space="preserve">                                                 </w:t>
      </w:r>
      <w:r>
        <w:rPr>
          <w:szCs w:val="24"/>
          <w:lang w:val="sk-SK"/>
        </w:rPr>
        <w:t xml:space="preserve">      </w:t>
      </w:r>
      <w:r w:rsidRPr="00295A52">
        <w:rPr>
          <w:szCs w:val="24"/>
          <w:lang w:val="sk-SK"/>
        </w:rPr>
        <w:t xml:space="preserve">      Účel nariadenia</w:t>
      </w:r>
    </w:p>
    <w:p w:rsidR="0029061C" w:rsidRPr="00C80AB9" w:rsidRDefault="0029061C" w:rsidP="0029061C">
      <w:pPr>
        <w:spacing w:after="0" w:line="240" w:lineRule="auto"/>
        <w:rPr>
          <w:lang w:eastAsia="sk-SK"/>
        </w:rPr>
      </w:pP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1/ Všeobecne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záväzné nariadenie obce 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Holiša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/ďalej len </w:t>
      </w:r>
      <w:r w:rsidRPr="0029061C">
        <w:rPr>
          <w:rFonts w:ascii="Times New Roman" w:hAnsi="Times New Roman" w:cs="Times New Roman"/>
          <w:i/>
          <w:snapToGrid w:val="0"/>
          <w:sz w:val="24"/>
          <w:szCs w:val="24"/>
        </w:rPr>
        <w:t>„nariadenie“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/ určuje spádovú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materskú školu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>, kto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rej zriaďovateľom je obec 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Holiša,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pre deti, ktoré plnia povinné predprimárne vzdelávanie s trvalým </w:t>
      </w:r>
      <w:r w:rsidR="00181F34">
        <w:rPr>
          <w:rFonts w:ascii="Times New Roman" w:hAnsi="Times New Roman" w:cs="Times New Roman"/>
          <w:snapToGrid w:val="0"/>
          <w:sz w:val="24"/>
          <w:szCs w:val="24"/>
        </w:rPr>
        <w:t xml:space="preserve">a prechodným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pobytom v obci 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Holiša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, patriacich do spádovej oblasti materskej školy /ďalej len </w:t>
      </w:r>
      <w:r w:rsidRPr="0029061C">
        <w:rPr>
          <w:rFonts w:ascii="Times New Roman" w:hAnsi="Times New Roman" w:cs="Times New Roman"/>
          <w:i/>
          <w:snapToGrid w:val="0"/>
          <w:sz w:val="24"/>
          <w:szCs w:val="24"/>
        </w:rPr>
        <w:t>„MŠ“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/. </w:t>
      </w:r>
    </w:p>
    <w:p w:rsidR="0029061C" w:rsidRPr="00295A52" w:rsidRDefault="0029061C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2/ </w:t>
      </w:r>
      <w:r>
        <w:rPr>
          <w:rFonts w:ascii="Times New Roman" w:hAnsi="Times New Roman" w:cs="Times New Roman"/>
          <w:snapToGrid w:val="0"/>
          <w:sz w:val="24"/>
          <w:szCs w:val="24"/>
        </w:rPr>
        <w:t>Účelom nariadenia je, aby každé dieťa, pre ktoré je predprimárne vzdelávanie povinné, malo vytvorené vhodné inštitucionálne podmienky na plnenie povinného predprimárneho vzdelávania a maximálnu dostupnosť do spádovej materskej školy.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29061C" w:rsidRPr="00295A52" w:rsidRDefault="0029061C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3/ Zákonný zástupca žiaka môže rozhodnúť o návšteve </w:t>
      </w:r>
      <w:r>
        <w:rPr>
          <w:rFonts w:ascii="Times New Roman" w:hAnsi="Times New Roman" w:cs="Times New Roman"/>
          <w:snapToGrid w:val="0"/>
          <w:sz w:val="24"/>
          <w:szCs w:val="24"/>
        </w:rPr>
        <w:t>dieťaťa plniaceho povinné predprimárne vzdelávanie mimo spádovej MŠ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>v ktorom má dieťa trvalý pobyt pr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>i splnení predpokladov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vyplývajúcich z ustanovenia § 59a ods. 1 zákona č. 245/2008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295A52">
        <w:rPr>
          <w:rFonts w:ascii="Times New Roman" w:hAnsi="Times New Roman" w:cs="Times New Roman"/>
          <w:snapToGrid w:val="0"/>
          <w:sz w:val="24"/>
          <w:szCs w:val="24"/>
        </w:rPr>
        <w:t>Z.z.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výchove a vzdelávaní (školský zákon) a o zmene a doplnení niektorých zákonov v znení neskorších predpisov.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Čl. 2</w:t>
      </w:r>
    </w:p>
    <w:p w:rsidR="005C7740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Základné ustanovenia  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</w:t>
      </w:r>
    </w:p>
    <w:p w:rsidR="0029061C" w:rsidRPr="00E6662A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1/ </w:t>
      </w:r>
      <w:r>
        <w:rPr>
          <w:rFonts w:ascii="Times New Roman" w:hAnsi="Times New Roman" w:cs="Times New Roman"/>
          <w:snapToGrid w:val="0"/>
          <w:sz w:val="24"/>
          <w:szCs w:val="24"/>
        </w:rPr>
        <w:t>Spádov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 xml:space="preserve">ou MŠ je </w:t>
      </w:r>
      <w:r w:rsidR="00E6662A" w:rsidRPr="00E6662A">
        <w:rPr>
          <w:rFonts w:ascii="Times New Roman" w:hAnsi="Times New Roman" w:cs="Times New Roman"/>
          <w:snapToGrid w:val="0"/>
          <w:sz w:val="24"/>
        </w:rPr>
        <w:t xml:space="preserve">Materská škola  </w:t>
      </w:r>
      <w:r w:rsidR="003570D6">
        <w:rPr>
          <w:rFonts w:ascii="Times New Roman" w:hAnsi="Times New Roman" w:cs="Times New Roman"/>
          <w:snapToGrid w:val="0"/>
          <w:sz w:val="24"/>
        </w:rPr>
        <w:t xml:space="preserve">so </w:t>
      </w:r>
      <w:r w:rsidR="00E6662A">
        <w:rPr>
          <w:rFonts w:ascii="Times New Roman" w:hAnsi="Times New Roman" w:cs="Times New Roman"/>
          <w:snapToGrid w:val="0"/>
          <w:sz w:val="24"/>
        </w:rPr>
        <w:t xml:space="preserve"> sídlo</w:t>
      </w:r>
      <w:r w:rsidR="003570D6">
        <w:rPr>
          <w:rFonts w:ascii="Times New Roman" w:hAnsi="Times New Roman" w:cs="Times New Roman"/>
          <w:snapToGrid w:val="0"/>
          <w:sz w:val="24"/>
        </w:rPr>
        <w:t xml:space="preserve">m </w:t>
      </w:r>
      <w:r w:rsidR="00E6662A">
        <w:rPr>
          <w:rFonts w:ascii="Times New Roman" w:hAnsi="Times New Roman" w:cs="Times New Roman"/>
          <w:snapToGrid w:val="0"/>
          <w:sz w:val="24"/>
        </w:rPr>
        <w:t xml:space="preserve"> </w:t>
      </w:r>
      <w:r w:rsidR="003570D6">
        <w:rPr>
          <w:rFonts w:ascii="Times New Roman" w:hAnsi="Times New Roman" w:cs="Times New Roman"/>
          <w:snapToGrid w:val="0"/>
          <w:sz w:val="24"/>
        </w:rPr>
        <w:t>Holiša č. 61, 985 57 Holiša</w:t>
      </w:r>
      <w:r w:rsidR="00E6662A">
        <w:rPr>
          <w:rFonts w:ascii="Times New Roman" w:hAnsi="Times New Roman" w:cs="Times New Roman"/>
          <w:snapToGrid w:val="0"/>
          <w:sz w:val="24"/>
        </w:rPr>
        <w:t xml:space="preserve">, 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 xml:space="preserve">zriadenej obcou 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Holiša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a spádovým územím 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 xml:space="preserve">je územie obce 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Holiša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C774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9061C" w:rsidRPr="00295A52" w:rsidRDefault="0029061C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</w:t>
      </w:r>
    </w:p>
    <w:p w:rsidR="0029061C" w:rsidRPr="00E6662A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2/ To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 xml:space="preserve">to nariadenie sa vzťahuje na </w:t>
      </w:r>
      <w:r w:rsidR="00E6662A">
        <w:rPr>
          <w:rFonts w:ascii="Times New Roman" w:hAnsi="Times New Roman" w:cs="Times New Roman"/>
          <w:snapToGrid w:val="0"/>
          <w:sz w:val="24"/>
        </w:rPr>
        <w:t>Materskú školu</w:t>
      </w:r>
      <w:r w:rsidR="003570D6">
        <w:rPr>
          <w:rFonts w:ascii="Times New Roman" w:hAnsi="Times New Roman" w:cs="Times New Roman"/>
          <w:snapToGrid w:val="0"/>
          <w:sz w:val="24"/>
        </w:rPr>
        <w:t xml:space="preserve"> so </w:t>
      </w:r>
      <w:r w:rsidR="00E6662A">
        <w:rPr>
          <w:rFonts w:ascii="Times New Roman" w:hAnsi="Times New Roman" w:cs="Times New Roman"/>
          <w:snapToGrid w:val="0"/>
          <w:sz w:val="24"/>
        </w:rPr>
        <w:t xml:space="preserve"> sídlo</w:t>
      </w:r>
      <w:r w:rsidR="003570D6">
        <w:rPr>
          <w:rFonts w:ascii="Times New Roman" w:hAnsi="Times New Roman" w:cs="Times New Roman"/>
          <w:snapToGrid w:val="0"/>
          <w:sz w:val="24"/>
        </w:rPr>
        <w:t>m</w:t>
      </w:r>
      <w:r w:rsidR="00E6662A">
        <w:rPr>
          <w:rFonts w:ascii="Times New Roman" w:hAnsi="Times New Roman" w:cs="Times New Roman"/>
          <w:snapToGrid w:val="0"/>
          <w:sz w:val="24"/>
        </w:rPr>
        <w:t xml:space="preserve"> </w:t>
      </w:r>
      <w:r w:rsidR="003570D6">
        <w:rPr>
          <w:rFonts w:ascii="Times New Roman" w:hAnsi="Times New Roman" w:cs="Times New Roman"/>
          <w:snapToGrid w:val="0"/>
          <w:sz w:val="24"/>
        </w:rPr>
        <w:t>Holiša č. 61, 985 57 Holiša</w:t>
      </w:r>
      <w:r>
        <w:rPr>
          <w:rFonts w:ascii="Times New Roman" w:hAnsi="Times New Roman" w:cs="Times New Roman"/>
          <w:snapToGrid w:val="0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a všetky deti, ktoré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plnia </w:t>
      </w:r>
      <w:r>
        <w:rPr>
          <w:rFonts w:ascii="Times New Roman" w:hAnsi="Times New Roman" w:cs="Times New Roman"/>
          <w:snapToGrid w:val="0"/>
          <w:sz w:val="24"/>
          <w:szCs w:val="24"/>
        </w:rPr>
        <w:t>povinné predprimárne vzdelávanie a ktoré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majú na území obce 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Holiša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 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trvalý  pobyt, resp. prechodný pobyt.   </w:t>
      </w: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Default="0029061C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Pr="00295A52" w:rsidRDefault="005C7740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Čl. 3</w:t>
      </w: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Záverečné ustanovenie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1/ </w:t>
      </w:r>
      <w:r>
        <w:rPr>
          <w:rFonts w:ascii="Times New Roman" w:hAnsi="Times New Roman" w:cs="Times New Roman"/>
          <w:snapToGrid w:val="0"/>
          <w:sz w:val="24"/>
          <w:szCs w:val="24"/>
        </w:rPr>
        <w:t>Toto všeobecne záväzné nariadenie č. .../202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bolo prijaté na zasadnutí Obecného zastupite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>ľstva v 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>Holiši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konaného dňa ....................</w:t>
      </w: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</w:p>
    <w:p w:rsidR="005C7740" w:rsidRDefault="005C7740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C7740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2. Zmeny a doplnky tohto nariadenie sa môžu vykonať dodatkom k nariadeniu resp. </w:t>
      </w: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prijatím nového všeobecne záväzného nariadenia.</w:t>
      </w:r>
    </w:p>
    <w:p w:rsidR="0029061C" w:rsidRDefault="0029061C" w:rsidP="0029061C">
      <w:pPr>
        <w:spacing w:after="0" w:line="12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Čl. 6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Účinnosť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Toto nariadenie nado</w:t>
      </w:r>
      <w:r>
        <w:rPr>
          <w:rFonts w:ascii="Times New Roman" w:hAnsi="Times New Roman" w:cs="Times New Roman"/>
          <w:snapToGrid w:val="0"/>
          <w:sz w:val="24"/>
          <w:szCs w:val="24"/>
        </w:rPr>
        <w:t>búda účinnosť dňa ......................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</w:t>
      </w:r>
      <w:r w:rsidR="00E6662A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</w:t>
      </w:r>
      <w:r w:rsidR="003570D6">
        <w:rPr>
          <w:rFonts w:ascii="Times New Roman" w:hAnsi="Times New Roman" w:cs="Times New Roman"/>
          <w:snapToGrid w:val="0"/>
          <w:sz w:val="24"/>
          <w:szCs w:val="24"/>
        </w:rPr>
        <w:t xml:space="preserve">Adrián </w:t>
      </w:r>
      <w:proofErr w:type="spellStart"/>
      <w:r w:rsidR="003570D6">
        <w:rPr>
          <w:rFonts w:ascii="Times New Roman" w:hAnsi="Times New Roman" w:cs="Times New Roman"/>
          <w:snapToGrid w:val="0"/>
          <w:sz w:val="24"/>
          <w:szCs w:val="24"/>
        </w:rPr>
        <w:t>Zsélyi</w:t>
      </w:r>
      <w:proofErr w:type="spellEnd"/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95A52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</w:t>
      </w:r>
      <w:r w:rsidRPr="00295A52">
        <w:rPr>
          <w:rFonts w:ascii="Times New Roman" w:hAnsi="Times New Roman" w:cs="Times New Roman"/>
          <w:snapToGrid w:val="0"/>
          <w:sz w:val="24"/>
          <w:szCs w:val="24"/>
        </w:rPr>
        <w:t>starosta obce</w:t>
      </w:r>
    </w:p>
    <w:p w:rsidR="0029061C" w:rsidRPr="00295A52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9061C" w:rsidRDefault="0029061C" w:rsidP="0029061C">
      <w:pPr>
        <w:spacing w:before="120"/>
        <w:jc w:val="both"/>
        <w:rPr>
          <w:snapToGrid w:val="0"/>
          <w:sz w:val="24"/>
        </w:rPr>
      </w:pPr>
    </w:p>
    <w:p w:rsidR="0029061C" w:rsidRPr="00295A52" w:rsidRDefault="0029061C" w:rsidP="0029061C">
      <w:pPr>
        <w:spacing w:before="120"/>
        <w:jc w:val="both"/>
        <w:rPr>
          <w:snapToGrid w:val="0"/>
          <w:sz w:val="24"/>
        </w:rPr>
      </w:pPr>
    </w:p>
    <w:p w:rsidR="0029061C" w:rsidRDefault="0029061C" w:rsidP="0029061C">
      <w:pPr>
        <w:jc w:val="both"/>
        <w:rPr>
          <w:snapToGrid w:val="0"/>
          <w:sz w:val="24"/>
        </w:rPr>
      </w:pP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>Návrh VZN  bol vyložený na úradnej tabuli v súlade s § 6 ods. 3 zákona č. 369/1990 Zb. o obecnom zriadení v znení neskorších predpisov, na pripomienkovanie obyvateľom obce  dňa:</w:t>
      </w:r>
      <w:r w:rsidR="005C7740">
        <w:rPr>
          <w:rFonts w:ascii="Times New Roman" w:hAnsi="Times New Roman" w:cs="Times New Roman"/>
          <w:sz w:val="24"/>
          <w:szCs w:val="24"/>
        </w:rPr>
        <w:t xml:space="preserve"> 31.1.2024</w:t>
      </w: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> Pripomienky boli vyhodnotené dňa : ....................................</w:t>
      </w: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>Schválené nariadenie bolo vyložené na úradnej tabuli dňa : .........................................</w:t>
      </w: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 xml:space="preserve">Zložené dňa : ..................................... </w:t>
      </w: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61C" w:rsidRPr="00C47971" w:rsidRDefault="0029061C" w:rsidP="00290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>Účinnosť nadobudlo dňom : ……………</w:t>
      </w:r>
      <w:r w:rsidRPr="00C47971">
        <w:rPr>
          <w:rFonts w:ascii="Times New Roman" w:hAnsi="Times New Roman" w:cs="Times New Roman"/>
          <w:b/>
          <w:sz w:val="24"/>
          <w:szCs w:val="24"/>
        </w:rPr>
        <w:tab/>
      </w:r>
    </w:p>
    <w:p w:rsidR="0029061C" w:rsidRDefault="0029061C" w:rsidP="0029061C">
      <w:pPr>
        <w:rPr>
          <w:b/>
          <w:sz w:val="24"/>
          <w:szCs w:val="24"/>
        </w:rPr>
      </w:pPr>
    </w:p>
    <w:p w:rsidR="0029061C" w:rsidRDefault="0029061C" w:rsidP="0029061C"/>
    <w:p w:rsidR="002078B2" w:rsidRDefault="002078B2"/>
    <w:sectPr w:rsidR="002078B2" w:rsidSect="00E9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1C"/>
    <w:rsid w:val="00181F34"/>
    <w:rsid w:val="002078B2"/>
    <w:rsid w:val="0029061C"/>
    <w:rsid w:val="003570D6"/>
    <w:rsid w:val="005C7740"/>
    <w:rsid w:val="007D68B1"/>
    <w:rsid w:val="00B71922"/>
    <w:rsid w:val="00E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1901"/>
  <w15:docId w15:val="{27FA9543-FEFC-4369-BB29-90F8E918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6662A"/>
  </w:style>
  <w:style w:type="paragraph" w:styleId="Nadpis1">
    <w:name w:val="heading 1"/>
    <w:basedOn w:val="Normlny"/>
    <w:next w:val="Normlny"/>
    <w:link w:val="Nadpis1Char"/>
    <w:qFormat/>
    <w:rsid w:val="0029061C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061C"/>
    <w:rPr>
      <w:rFonts w:ascii="Times New Roman" w:eastAsia="Times New Roman" w:hAnsi="Times New Roman" w:cs="Times New Roman"/>
      <w:snapToGrid w:val="0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Gombala</dc:creator>
  <cp:lastModifiedBy>MAKOVINYIOVA Iveta</cp:lastModifiedBy>
  <cp:revision>8</cp:revision>
  <cp:lastPrinted>2024-01-31T14:25:00Z</cp:lastPrinted>
  <dcterms:created xsi:type="dcterms:W3CDTF">2024-01-19T11:12:00Z</dcterms:created>
  <dcterms:modified xsi:type="dcterms:W3CDTF">2024-01-31T14:31:00Z</dcterms:modified>
</cp:coreProperties>
</file>